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9D2D" w14:textId="30592033" w:rsidR="00E30A64" w:rsidRPr="007D624F" w:rsidRDefault="00E30A64" w:rsidP="009E54DA">
      <w:pPr>
        <w:tabs>
          <w:tab w:val="left" w:pos="720"/>
          <w:tab w:val="left" w:pos="2700"/>
        </w:tabs>
        <w:spacing w:after="480" w:line="360" w:lineRule="exact"/>
        <w:ind w:right="454"/>
        <w:rPr>
          <w:rFonts w:ascii="Arial" w:eastAsia="Times New Roman" w:hAnsi="Arial" w:cs="Arial"/>
          <w:sz w:val="20"/>
          <w:szCs w:val="20"/>
          <w:lang w:eastAsia="de-DE"/>
        </w:rPr>
      </w:pPr>
      <w:r w:rsidRPr="007D624F">
        <w:rPr>
          <w:rFonts w:ascii="Arial" w:eastAsia="Times New Roman" w:hAnsi="Arial" w:cs="Arial"/>
          <w:sz w:val="20"/>
          <w:szCs w:val="20"/>
          <w:lang w:eastAsia="de-DE"/>
        </w:rPr>
        <w:tab/>
      </w:r>
      <w:r w:rsidR="00CE23E8">
        <w:rPr>
          <w:rFonts w:ascii="Arial" w:eastAsia="Times New Roman" w:hAnsi="Arial" w:cs="Arial"/>
          <w:sz w:val="20"/>
          <w:szCs w:val="20"/>
          <w:lang w:eastAsia="de-DE"/>
        </w:rPr>
        <w:t>Oktober</w:t>
      </w:r>
      <w:r w:rsidRPr="007D624F">
        <w:rPr>
          <w:rFonts w:ascii="Arial" w:eastAsia="Times New Roman" w:hAnsi="Arial" w:cs="Arial"/>
          <w:sz w:val="20"/>
          <w:szCs w:val="20"/>
          <w:lang w:eastAsia="de-DE"/>
        </w:rPr>
        <w:t xml:space="preserve"> 20</w:t>
      </w:r>
      <w:r w:rsidR="00BC0BA5">
        <w:rPr>
          <w:rFonts w:ascii="Arial" w:eastAsia="Times New Roman" w:hAnsi="Arial" w:cs="Arial"/>
          <w:sz w:val="20"/>
          <w:szCs w:val="20"/>
          <w:lang w:eastAsia="de-DE"/>
        </w:rPr>
        <w:t>2</w:t>
      </w:r>
      <w:r w:rsidR="009E54DA">
        <w:rPr>
          <w:rFonts w:ascii="Arial" w:eastAsia="Times New Roman" w:hAnsi="Arial" w:cs="Arial"/>
          <w:sz w:val="20"/>
          <w:szCs w:val="20"/>
          <w:lang w:eastAsia="de-DE"/>
        </w:rPr>
        <w:t>5</w:t>
      </w:r>
      <w:r w:rsidRPr="007D624F">
        <w:rPr>
          <w:rFonts w:ascii="Arial" w:eastAsia="Times New Roman" w:hAnsi="Arial" w:cs="Arial"/>
          <w:sz w:val="20"/>
          <w:szCs w:val="20"/>
          <w:lang w:eastAsia="de-DE"/>
        </w:rPr>
        <w:tab/>
      </w:r>
      <w:r>
        <w:rPr>
          <w:rFonts w:ascii="Arial" w:eastAsia="Times New Roman" w:hAnsi="Arial" w:cs="Arial"/>
          <w:sz w:val="20"/>
          <w:szCs w:val="20"/>
          <w:lang w:eastAsia="de-DE"/>
        </w:rPr>
        <w:t>0</w:t>
      </w:r>
      <w:r w:rsidR="00CE23E8">
        <w:rPr>
          <w:rFonts w:ascii="Arial" w:eastAsia="Times New Roman" w:hAnsi="Arial" w:cs="Arial"/>
          <w:sz w:val="20"/>
          <w:szCs w:val="20"/>
          <w:lang w:eastAsia="de-DE"/>
        </w:rPr>
        <w:t>4</w:t>
      </w:r>
      <w:r w:rsidR="00C67F29">
        <w:rPr>
          <w:rFonts w:ascii="Arial" w:eastAsia="Times New Roman" w:hAnsi="Arial" w:cs="Arial"/>
          <w:sz w:val="20"/>
          <w:szCs w:val="20"/>
          <w:lang w:eastAsia="de-DE"/>
        </w:rPr>
        <w:t>2</w:t>
      </w:r>
      <w:r w:rsidR="00584132">
        <w:rPr>
          <w:rFonts w:ascii="Arial" w:eastAsia="Times New Roman" w:hAnsi="Arial" w:cs="Arial"/>
          <w:sz w:val="20"/>
          <w:szCs w:val="20"/>
          <w:lang w:eastAsia="de-DE"/>
        </w:rPr>
        <w:t>5</w:t>
      </w:r>
    </w:p>
    <w:p w14:paraId="69285A57" w14:textId="3CAAE4D4" w:rsidR="00972112" w:rsidRPr="009E54DA" w:rsidRDefault="006A5D9E" w:rsidP="009E54DA">
      <w:pPr>
        <w:spacing w:after="120" w:line="360" w:lineRule="exact"/>
        <w:ind w:right="454"/>
        <w:jc w:val="both"/>
        <w:rPr>
          <w:rFonts w:ascii="Aptos" w:eastAsia="Times New Roman" w:hAnsi="Aptos" w:cs="Arial"/>
          <w:bCs/>
          <w:i/>
          <w:sz w:val="24"/>
          <w:szCs w:val="24"/>
          <w:lang w:eastAsia="de-DE"/>
        </w:rPr>
      </w:pPr>
      <w:r>
        <w:rPr>
          <w:rFonts w:ascii="Aptos" w:eastAsia="Times New Roman" w:hAnsi="Aptos" w:cs="Arial"/>
          <w:bCs/>
          <w:i/>
          <w:sz w:val="24"/>
          <w:szCs w:val="24"/>
          <w:lang w:eastAsia="de-DE"/>
        </w:rPr>
        <w:t>Kurzfassung</w:t>
      </w:r>
      <w:r w:rsidR="00972112" w:rsidRPr="009E54DA">
        <w:rPr>
          <w:rFonts w:ascii="Aptos" w:eastAsia="Times New Roman" w:hAnsi="Aptos" w:cs="Arial"/>
          <w:bCs/>
          <w:i/>
          <w:sz w:val="24"/>
          <w:szCs w:val="24"/>
          <w:lang w:eastAsia="de-DE"/>
        </w:rPr>
        <w:br/>
      </w:r>
    </w:p>
    <w:p w14:paraId="5E31F15E" w14:textId="286ADF95" w:rsidR="00584132" w:rsidRPr="009E54DA" w:rsidRDefault="006A5D9E" w:rsidP="00827AF6">
      <w:pPr>
        <w:spacing w:after="120" w:line="360" w:lineRule="exact"/>
        <w:ind w:right="454"/>
        <w:rPr>
          <w:rFonts w:ascii="Aptos" w:eastAsia="Times New Roman" w:hAnsi="Aptos" w:cs="Arial"/>
          <w:b/>
          <w:bCs/>
          <w:iCs/>
          <w:sz w:val="26"/>
          <w:szCs w:val="26"/>
          <w:lang w:eastAsia="de-DE"/>
        </w:rPr>
      </w:pPr>
      <w:bookmarkStart w:id="0" w:name="_Hlk210835087"/>
      <w:r w:rsidRPr="006A5D9E">
        <w:rPr>
          <w:rFonts w:ascii="Aptos" w:eastAsia="Times New Roman" w:hAnsi="Aptos" w:cs="Arial"/>
          <w:b/>
          <w:bCs/>
          <w:iCs/>
          <w:sz w:val="26"/>
          <w:szCs w:val="26"/>
          <w:lang w:eastAsia="de-DE"/>
        </w:rPr>
        <w:t>Kleiner CO₂-Fußabdruck im hohen Alter</w:t>
      </w:r>
      <w:bookmarkEnd w:id="0"/>
    </w:p>
    <w:p w14:paraId="2C33C841" w14:textId="1A1039AD" w:rsidR="00584132" w:rsidRPr="009E54DA" w:rsidRDefault="006A5D9E" w:rsidP="00827AF6">
      <w:pPr>
        <w:spacing w:after="360" w:line="360" w:lineRule="exact"/>
        <w:ind w:right="454"/>
        <w:rPr>
          <w:rFonts w:ascii="Aptos" w:eastAsia="Times New Roman" w:hAnsi="Aptos" w:cs="Arial"/>
          <w:b/>
          <w:bCs/>
          <w:iCs/>
          <w:sz w:val="24"/>
          <w:szCs w:val="24"/>
          <w:lang w:eastAsia="de-DE"/>
        </w:rPr>
      </w:pPr>
      <w:r w:rsidRPr="006A5D9E">
        <w:rPr>
          <w:rFonts w:ascii="Aptos" w:eastAsia="Times New Roman" w:hAnsi="Aptos" w:cs="Arial"/>
          <w:b/>
          <w:bCs/>
          <w:iCs/>
          <w:sz w:val="26"/>
          <w:szCs w:val="26"/>
          <w:lang w:eastAsia="de-DE"/>
        </w:rPr>
        <w:t>Das 22. tubag Sanierungsforum widmet sich der Nachhaltigkeit in der Denkmalpflege</w:t>
      </w:r>
    </w:p>
    <w:p w14:paraId="5EFEFE94" w14:textId="6C96ED7F" w:rsidR="006A5D9E" w:rsidRPr="006A5D9E" w:rsidRDefault="006A5D9E" w:rsidP="00827AF6">
      <w:pPr>
        <w:spacing w:after="120" w:line="360" w:lineRule="exact"/>
        <w:ind w:right="454"/>
        <w:rPr>
          <w:rFonts w:ascii="Aptos" w:eastAsia="Times New Roman" w:hAnsi="Aptos" w:cs="Arial"/>
          <w:sz w:val="26"/>
          <w:szCs w:val="26"/>
          <w:lang w:eastAsia="de-DE"/>
        </w:rPr>
      </w:pPr>
      <w:r w:rsidRPr="006A5D9E">
        <w:rPr>
          <w:rFonts w:ascii="Aptos" w:eastAsia="Times New Roman" w:hAnsi="Aptos" w:cs="Arial"/>
          <w:sz w:val="26"/>
          <w:szCs w:val="26"/>
          <w:lang w:eastAsia="de-DE"/>
        </w:rPr>
        <w:t xml:space="preserve">Das 22. tubag Sanierungsforum beleuchtete den Zusammenhang zwischen Denkmalschutz und Nachhaltigkeit aus unterschiedlichen Perspektiven. René Grupp, der Vorstandsvorsitzende der Sievert SE, und Dr. Petra Egloffstein, die bei der Sievert-Marke </w:t>
      </w:r>
      <w:bookmarkStart w:id="1" w:name="_Hlk210835410"/>
      <w:r w:rsidRPr="006A5D9E">
        <w:rPr>
          <w:rFonts w:ascii="Aptos" w:eastAsia="Times New Roman" w:hAnsi="Aptos" w:cs="Arial"/>
          <w:sz w:val="26"/>
          <w:szCs w:val="26"/>
          <w:lang w:eastAsia="de-DE"/>
        </w:rPr>
        <w:t>tubag für die Bauberatung und Spezialanwendungen verantwortlich ist</w:t>
      </w:r>
      <w:bookmarkEnd w:id="1"/>
      <w:r w:rsidRPr="006A5D9E">
        <w:rPr>
          <w:rFonts w:ascii="Aptos" w:eastAsia="Times New Roman" w:hAnsi="Aptos" w:cs="Arial"/>
          <w:sz w:val="26"/>
          <w:szCs w:val="26"/>
          <w:lang w:eastAsia="de-DE"/>
        </w:rPr>
        <w:t xml:space="preserve">, führten </w:t>
      </w:r>
      <w:r>
        <w:rPr>
          <w:rFonts w:ascii="Aptos" w:eastAsia="Times New Roman" w:hAnsi="Aptos" w:cs="Arial"/>
          <w:sz w:val="26"/>
          <w:szCs w:val="26"/>
          <w:lang w:eastAsia="de-DE"/>
        </w:rPr>
        <w:t xml:space="preserve">Anfang Oktober </w:t>
      </w:r>
      <w:r w:rsidRPr="006A5D9E">
        <w:rPr>
          <w:rFonts w:ascii="Aptos" w:eastAsia="Times New Roman" w:hAnsi="Aptos" w:cs="Arial"/>
          <w:sz w:val="26"/>
          <w:szCs w:val="26"/>
          <w:lang w:eastAsia="de-DE"/>
        </w:rPr>
        <w:t xml:space="preserve">durch die Veranstaltung in der Rhein-Mosel-Halle in Koblenz. Ein besonderes Kennzeichen des Sanierungsforums ist das Zusammentreffen von verschiedenen Fachdisziplinen und Gewerken, die </w:t>
      </w:r>
      <w:r w:rsidR="00F14ADA">
        <w:rPr>
          <w:rFonts w:ascii="Aptos" w:eastAsia="Times New Roman" w:hAnsi="Aptos" w:cs="Arial"/>
          <w:sz w:val="26"/>
          <w:szCs w:val="26"/>
          <w:lang w:eastAsia="de-DE"/>
        </w:rPr>
        <w:t xml:space="preserve">sich </w:t>
      </w:r>
      <w:r w:rsidRPr="006A5D9E">
        <w:rPr>
          <w:rFonts w:ascii="Aptos" w:eastAsia="Times New Roman" w:hAnsi="Aptos" w:cs="Arial"/>
          <w:sz w:val="26"/>
          <w:szCs w:val="26"/>
          <w:lang w:eastAsia="de-DE"/>
        </w:rPr>
        <w:t>alle</w:t>
      </w:r>
      <w:r w:rsidR="00F14ADA">
        <w:rPr>
          <w:rFonts w:ascii="Aptos" w:eastAsia="Times New Roman" w:hAnsi="Aptos" w:cs="Arial"/>
          <w:sz w:val="26"/>
          <w:szCs w:val="26"/>
          <w:lang w:eastAsia="de-DE"/>
        </w:rPr>
        <w:t xml:space="preserve"> dem Schutz der historischen Bausubstanz verschrieben haben</w:t>
      </w:r>
      <w:r w:rsidRPr="006A5D9E">
        <w:rPr>
          <w:rFonts w:ascii="Aptos" w:eastAsia="Times New Roman" w:hAnsi="Aptos" w:cs="Arial"/>
          <w:sz w:val="26"/>
          <w:szCs w:val="26"/>
          <w:lang w:eastAsia="de-DE"/>
        </w:rPr>
        <w:t xml:space="preserve">. </w:t>
      </w:r>
    </w:p>
    <w:p w14:paraId="77794C67" w14:textId="77777777" w:rsidR="006A5D9E" w:rsidRPr="006A5D9E" w:rsidRDefault="006A5D9E" w:rsidP="00827AF6">
      <w:pPr>
        <w:spacing w:after="120" w:line="360" w:lineRule="exact"/>
        <w:ind w:right="454"/>
        <w:rPr>
          <w:rFonts w:ascii="Aptos" w:eastAsia="Times New Roman" w:hAnsi="Aptos" w:cs="Arial"/>
          <w:sz w:val="26"/>
          <w:szCs w:val="26"/>
          <w:lang w:eastAsia="de-DE"/>
        </w:rPr>
      </w:pPr>
      <w:r w:rsidRPr="006A5D9E">
        <w:rPr>
          <w:rFonts w:ascii="Aptos" w:eastAsia="Times New Roman" w:hAnsi="Aptos" w:cs="Arial"/>
          <w:sz w:val="26"/>
          <w:szCs w:val="26"/>
          <w:lang w:eastAsia="de-DE"/>
        </w:rPr>
        <w:t xml:space="preserve">Mit rund 180 Teilnehmerinnen und Teilnehmern übte die jährlich stattfindende Veranstaltung auch in diesem Jahr wieder eine große Anziehungskraft in der Branche aus. Die Vorträge setzten in diesem Jahr drei eng miteinander verknüpfte Schwerpunkte: die Nachhaltigkeit, das Material und die Praxis in der Denkmalpflege. </w:t>
      </w:r>
    </w:p>
    <w:p w14:paraId="0375070E" w14:textId="3552D607" w:rsidR="006A5D9E" w:rsidRPr="006A5D9E" w:rsidRDefault="006A5D9E" w:rsidP="00827AF6">
      <w:pPr>
        <w:spacing w:after="120" w:line="360" w:lineRule="exact"/>
        <w:ind w:right="454"/>
        <w:rPr>
          <w:rFonts w:ascii="Aptos" w:eastAsia="Times New Roman" w:hAnsi="Aptos" w:cs="Arial"/>
          <w:sz w:val="26"/>
          <w:szCs w:val="26"/>
          <w:lang w:eastAsia="de-DE"/>
        </w:rPr>
      </w:pPr>
      <w:r w:rsidRPr="006A5D9E">
        <w:rPr>
          <w:rFonts w:ascii="Aptos" w:eastAsia="Times New Roman" w:hAnsi="Aptos" w:cs="Arial"/>
          <w:sz w:val="26"/>
          <w:szCs w:val="26"/>
          <w:lang w:eastAsia="de-DE"/>
        </w:rPr>
        <w:t>D</w:t>
      </w:r>
      <w:r w:rsidR="00F14ADA">
        <w:rPr>
          <w:rFonts w:ascii="Aptos" w:eastAsia="Times New Roman" w:hAnsi="Aptos" w:cs="Arial"/>
          <w:sz w:val="26"/>
          <w:szCs w:val="26"/>
          <w:lang w:eastAsia="de-DE"/>
        </w:rPr>
        <w:t>er Schutz der historischen Bausubstanz</w:t>
      </w:r>
      <w:r w:rsidRPr="006A5D9E">
        <w:rPr>
          <w:rFonts w:ascii="Aptos" w:eastAsia="Times New Roman" w:hAnsi="Aptos" w:cs="Arial"/>
          <w:sz w:val="26"/>
          <w:szCs w:val="26"/>
          <w:lang w:eastAsia="de-DE"/>
        </w:rPr>
        <w:t xml:space="preserve"> bietet eine ökologische Chance für das Bauwesen, denn die Nutzung und Weiterverwendung historischer </w:t>
      </w:r>
      <w:r w:rsidR="00F14ADA">
        <w:rPr>
          <w:rFonts w:ascii="Aptos" w:eastAsia="Times New Roman" w:hAnsi="Aptos" w:cs="Arial"/>
          <w:sz w:val="26"/>
          <w:szCs w:val="26"/>
          <w:lang w:eastAsia="de-DE"/>
        </w:rPr>
        <w:t>Bauwerke</w:t>
      </w:r>
      <w:r w:rsidRPr="006A5D9E">
        <w:rPr>
          <w:rFonts w:ascii="Aptos" w:eastAsia="Times New Roman" w:hAnsi="Aptos" w:cs="Arial"/>
          <w:sz w:val="26"/>
          <w:szCs w:val="26"/>
          <w:lang w:eastAsia="de-DE"/>
        </w:rPr>
        <w:t xml:space="preserve"> verursacht in der Regel einen niedrigeren CO₂-Fußabdruck als ein Neubau. </w:t>
      </w:r>
      <w:r w:rsidRPr="006A5D9E">
        <w:rPr>
          <w:rFonts w:ascii="Aptos" w:eastAsia="Times New Roman" w:hAnsi="Aptos" w:cs="Arial"/>
          <w:sz w:val="26"/>
          <w:szCs w:val="26"/>
          <w:lang w:eastAsia="de-DE"/>
        </w:rPr>
        <w:lastRenderedPageBreak/>
        <w:t>Doch heute steht die Denkmalpflege vor der Aufgabe sich im Umgang mit Photovoltaik, Windrädern und einer verstärkten Gebäudedämmung zu positionieren. Der Gesetzgeber räumt einer nachhaltigen Energiegewinnung und -einsparung den Vorrang gegenüber den Belangen des Denkmalschutzes ein.</w:t>
      </w:r>
    </w:p>
    <w:p w14:paraId="3B9C4C79" w14:textId="77777777" w:rsidR="006A5D9E" w:rsidRPr="006A5D9E" w:rsidRDefault="006A5D9E" w:rsidP="00827AF6">
      <w:pPr>
        <w:spacing w:after="120" w:line="360" w:lineRule="exact"/>
        <w:ind w:right="454"/>
        <w:rPr>
          <w:rFonts w:ascii="Aptos" w:eastAsia="Times New Roman" w:hAnsi="Aptos" w:cs="Arial"/>
          <w:bCs/>
          <w:sz w:val="26"/>
          <w:szCs w:val="26"/>
          <w:lang w:eastAsia="de-DE"/>
        </w:rPr>
      </w:pPr>
      <w:r w:rsidRPr="006A5D9E">
        <w:rPr>
          <w:rFonts w:ascii="Aptos" w:eastAsia="Times New Roman" w:hAnsi="Aptos" w:cs="Arial"/>
          <w:sz w:val="26"/>
          <w:szCs w:val="26"/>
          <w:lang w:eastAsia="de-DE"/>
        </w:rPr>
        <w:t>Vor diesem Hintergrund stellten die Referentinnen und Referenten die Arbeit mit der historischen Bausubstanz aus vielen unterschiedlichen Blickwinkeln dar. Dabei kamen neue Erkenntnisse aus Forschung und Wissenschaft genauso zur Sprache wie praktische Erfahrungen von Bauunternehmen, einer Restauratorin und einem Ingenieurbüro.</w:t>
      </w:r>
    </w:p>
    <w:p w14:paraId="762E941F" w14:textId="77777777" w:rsidR="006A5D9E" w:rsidRPr="006A5D9E" w:rsidRDefault="006A5D9E" w:rsidP="00827AF6">
      <w:pPr>
        <w:spacing w:after="120" w:line="360" w:lineRule="exact"/>
        <w:ind w:right="454"/>
        <w:rPr>
          <w:rFonts w:ascii="Aptos" w:eastAsia="Times New Roman" w:hAnsi="Aptos" w:cs="Arial"/>
          <w:bCs/>
          <w:sz w:val="26"/>
          <w:szCs w:val="26"/>
          <w:lang w:eastAsia="de-DE"/>
        </w:rPr>
      </w:pPr>
      <w:r w:rsidRPr="006A5D9E">
        <w:rPr>
          <w:rFonts w:ascii="Aptos" w:eastAsia="Times New Roman" w:hAnsi="Aptos" w:cs="Arial"/>
          <w:bCs/>
          <w:sz w:val="26"/>
          <w:szCs w:val="26"/>
          <w:lang w:eastAsia="de-DE"/>
        </w:rPr>
        <w:t>Den Abschluss der Veranstaltung bildete eine Stadtführung durch die Altstadt des Veranstaltungsorts Koblenz. Mit Blick auf ausgewählte historische Bauwerke wurden dabei viele interessante Begebenheiten aus der Stadtgeschichte lebendig.</w:t>
      </w:r>
    </w:p>
    <w:p w14:paraId="69341721" w14:textId="45C1AC2C" w:rsidR="00B3164C" w:rsidRPr="009E54DA" w:rsidRDefault="006A5D9E" w:rsidP="00827AF6">
      <w:pPr>
        <w:spacing w:after="120" w:line="360" w:lineRule="exact"/>
        <w:ind w:right="454"/>
        <w:rPr>
          <w:rFonts w:ascii="Aptos" w:eastAsia="Times New Roman" w:hAnsi="Aptos" w:cs="Arial"/>
          <w:sz w:val="24"/>
          <w:szCs w:val="24"/>
          <w:lang w:eastAsia="de-DE"/>
        </w:rPr>
      </w:pPr>
      <w:r w:rsidRPr="006A5D9E">
        <w:rPr>
          <w:rFonts w:ascii="Aptos" w:eastAsia="Times New Roman" w:hAnsi="Aptos" w:cs="Arial"/>
          <w:bCs/>
          <w:sz w:val="26"/>
          <w:szCs w:val="26"/>
          <w:lang w:eastAsia="de-DE"/>
        </w:rPr>
        <w:t xml:space="preserve">Das nächste tubag Sanierungsforum ist bereits in Planung und wird am 26. August 2026 in </w:t>
      </w:r>
      <w:r w:rsidR="00682264">
        <w:rPr>
          <w:rFonts w:ascii="Aptos" w:eastAsia="Times New Roman" w:hAnsi="Aptos" w:cs="Arial"/>
          <w:bCs/>
          <w:sz w:val="26"/>
          <w:szCs w:val="26"/>
          <w:lang w:eastAsia="de-DE"/>
        </w:rPr>
        <w:t xml:space="preserve">der </w:t>
      </w:r>
      <w:r w:rsidR="00682264" w:rsidRPr="00682264">
        <w:rPr>
          <w:rFonts w:ascii="Aptos" w:eastAsia="Times New Roman" w:hAnsi="Aptos" w:cs="Arial"/>
          <w:bCs/>
          <w:sz w:val="26"/>
          <w:szCs w:val="26"/>
          <w:lang w:eastAsia="de-DE"/>
        </w:rPr>
        <w:t>Propstei Johannesberg</w:t>
      </w:r>
      <w:r w:rsidR="00682264">
        <w:rPr>
          <w:rFonts w:ascii="Aptos" w:eastAsia="Times New Roman" w:hAnsi="Aptos" w:cs="Arial"/>
          <w:bCs/>
          <w:sz w:val="26"/>
          <w:szCs w:val="26"/>
          <w:lang w:eastAsia="de-DE"/>
        </w:rPr>
        <w:t xml:space="preserve"> in </w:t>
      </w:r>
      <w:r w:rsidRPr="006A5D9E">
        <w:rPr>
          <w:rFonts w:ascii="Aptos" w:eastAsia="Times New Roman" w:hAnsi="Aptos" w:cs="Arial"/>
          <w:bCs/>
          <w:sz w:val="26"/>
          <w:szCs w:val="26"/>
          <w:lang w:eastAsia="de-DE"/>
        </w:rPr>
        <w:t>Fulda stattfinden.</w:t>
      </w:r>
    </w:p>
    <w:p w14:paraId="493B7BCC" w14:textId="77777777" w:rsidR="00B94F89" w:rsidRDefault="00B94F89" w:rsidP="00827AF6">
      <w:pPr>
        <w:spacing w:after="40" w:line="360" w:lineRule="exact"/>
        <w:ind w:right="454"/>
        <w:rPr>
          <w:rFonts w:ascii="Arial" w:eastAsia="Times New Roman" w:hAnsi="Arial" w:cs="Arial"/>
          <w:sz w:val="24"/>
          <w:szCs w:val="24"/>
          <w:lang w:eastAsia="de-DE"/>
        </w:rPr>
      </w:pPr>
    </w:p>
    <w:p w14:paraId="5D9CE93B" w14:textId="77777777" w:rsidR="009F08CD" w:rsidRDefault="009F08CD" w:rsidP="00827AF6">
      <w:pPr>
        <w:spacing w:after="40" w:line="360" w:lineRule="exact"/>
        <w:ind w:right="454"/>
        <w:rPr>
          <w:rFonts w:ascii="Arial" w:eastAsia="Times New Roman" w:hAnsi="Arial" w:cs="Arial"/>
          <w:sz w:val="24"/>
          <w:szCs w:val="24"/>
          <w:lang w:eastAsia="de-DE"/>
        </w:rPr>
      </w:pPr>
    </w:p>
    <w:p w14:paraId="0A9287D9" w14:textId="2F0F1861" w:rsidR="00C753B7" w:rsidRPr="009E54DA" w:rsidRDefault="004A7ED5" w:rsidP="00827AF6">
      <w:pPr>
        <w:spacing w:after="60" w:line="360" w:lineRule="exact"/>
        <w:ind w:right="454"/>
        <w:rPr>
          <w:rFonts w:ascii="Aptos" w:eastAsia="Times New Roman" w:hAnsi="Aptos" w:cs="Arial"/>
          <w:b/>
          <w:sz w:val="26"/>
          <w:szCs w:val="26"/>
          <w:lang w:eastAsia="de-DE"/>
        </w:rPr>
      </w:pPr>
      <w:r w:rsidRPr="009E54DA">
        <w:rPr>
          <w:rFonts w:ascii="Aptos" w:eastAsia="Times New Roman" w:hAnsi="Aptos" w:cs="Arial"/>
          <w:b/>
          <w:sz w:val="26"/>
          <w:szCs w:val="26"/>
          <w:lang w:eastAsia="de-DE"/>
        </w:rPr>
        <w:t>Bildunterschrift</w:t>
      </w:r>
      <w:r w:rsidR="00F14ADA">
        <w:rPr>
          <w:rFonts w:ascii="Aptos" w:eastAsia="Times New Roman" w:hAnsi="Aptos" w:cs="Arial"/>
          <w:b/>
          <w:sz w:val="26"/>
          <w:szCs w:val="26"/>
          <w:lang w:eastAsia="de-DE"/>
        </w:rPr>
        <w:t>en</w:t>
      </w:r>
    </w:p>
    <w:p w14:paraId="037BD182" w14:textId="77777777" w:rsidR="004A7ED5" w:rsidRPr="009E54DA" w:rsidRDefault="004A7ED5" w:rsidP="00827AF6">
      <w:pPr>
        <w:spacing w:after="60" w:line="360" w:lineRule="exact"/>
        <w:ind w:right="454"/>
        <w:rPr>
          <w:rFonts w:ascii="Aptos" w:eastAsia="Times New Roman" w:hAnsi="Aptos" w:cs="Arial"/>
          <w:b/>
          <w:sz w:val="26"/>
          <w:szCs w:val="26"/>
          <w:lang w:eastAsia="de-DE"/>
        </w:rPr>
      </w:pPr>
    </w:p>
    <w:p w14:paraId="5167379B" w14:textId="6C9B4969" w:rsidR="004A7ED5" w:rsidRPr="009E54DA" w:rsidRDefault="004A7ED5" w:rsidP="00827AF6">
      <w:pPr>
        <w:spacing w:after="60" w:line="360" w:lineRule="exact"/>
        <w:ind w:right="454"/>
        <w:rPr>
          <w:rFonts w:ascii="Aptos" w:eastAsia="Times New Roman" w:hAnsi="Aptos" w:cs="Arial"/>
          <w:sz w:val="26"/>
          <w:szCs w:val="26"/>
          <w:lang w:eastAsia="de-DE"/>
        </w:rPr>
      </w:pPr>
      <w:r w:rsidRPr="009E54DA">
        <w:rPr>
          <w:rFonts w:ascii="Aptos" w:eastAsia="Times New Roman" w:hAnsi="Aptos" w:cs="Arial"/>
          <w:sz w:val="26"/>
          <w:szCs w:val="26"/>
          <w:lang w:eastAsia="de-DE"/>
        </w:rPr>
        <w:t>Bild 1:</w:t>
      </w:r>
    </w:p>
    <w:p w14:paraId="272B8243" w14:textId="0EE2B228" w:rsidR="009E54DA" w:rsidRDefault="00967A60" w:rsidP="00827AF6">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 xml:space="preserve">Die Nachhaltigkeit in der Denkmalpflege </w:t>
      </w:r>
      <w:r w:rsidR="00CE23E8">
        <w:rPr>
          <w:rFonts w:ascii="Aptos" w:eastAsia="Times New Roman" w:hAnsi="Aptos" w:cs="Arial"/>
          <w:sz w:val="26"/>
          <w:szCs w:val="26"/>
          <w:lang w:eastAsia="de-DE"/>
        </w:rPr>
        <w:t>war</w:t>
      </w:r>
      <w:r>
        <w:rPr>
          <w:rFonts w:ascii="Aptos" w:eastAsia="Times New Roman" w:hAnsi="Aptos" w:cs="Arial"/>
          <w:sz w:val="26"/>
          <w:szCs w:val="26"/>
          <w:lang w:eastAsia="de-DE"/>
        </w:rPr>
        <w:t xml:space="preserve"> eines der Hauptthemen </w:t>
      </w:r>
      <w:r w:rsidR="00CE23E8">
        <w:rPr>
          <w:rFonts w:ascii="Aptos" w:eastAsia="Times New Roman" w:hAnsi="Aptos" w:cs="Arial"/>
          <w:sz w:val="26"/>
          <w:szCs w:val="26"/>
          <w:lang w:eastAsia="de-DE"/>
        </w:rPr>
        <w:t>auf dem</w:t>
      </w:r>
      <w:r>
        <w:rPr>
          <w:rFonts w:ascii="Aptos" w:eastAsia="Times New Roman" w:hAnsi="Aptos" w:cs="Arial"/>
          <w:sz w:val="26"/>
          <w:szCs w:val="26"/>
          <w:lang w:eastAsia="de-DE"/>
        </w:rPr>
        <w:t xml:space="preserve"> </w:t>
      </w:r>
      <w:r w:rsidR="009E54DA" w:rsidRPr="009E54DA">
        <w:rPr>
          <w:rFonts w:ascii="Aptos" w:eastAsia="Times New Roman" w:hAnsi="Aptos" w:cs="Arial"/>
          <w:sz w:val="26"/>
          <w:szCs w:val="26"/>
          <w:lang w:eastAsia="de-DE"/>
        </w:rPr>
        <w:t>22. tubag Sanierungsforum</w:t>
      </w:r>
      <w:r>
        <w:rPr>
          <w:rFonts w:ascii="Aptos" w:eastAsia="Times New Roman" w:hAnsi="Aptos" w:cs="Arial"/>
          <w:sz w:val="26"/>
          <w:szCs w:val="26"/>
          <w:lang w:eastAsia="de-DE"/>
        </w:rPr>
        <w:t>.</w:t>
      </w:r>
    </w:p>
    <w:p w14:paraId="15B512F3" w14:textId="77777777" w:rsidR="00CE23E8" w:rsidRDefault="00CE23E8" w:rsidP="00827AF6">
      <w:pPr>
        <w:spacing w:after="60" w:line="360" w:lineRule="exact"/>
        <w:ind w:right="454"/>
        <w:rPr>
          <w:rFonts w:ascii="Aptos" w:eastAsia="Times New Roman" w:hAnsi="Aptos" w:cs="Arial"/>
          <w:sz w:val="26"/>
          <w:szCs w:val="26"/>
          <w:lang w:eastAsia="de-DE"/>
        </w:rPr>
      </w:pPr>
    </w:p>
    <w:p w14:paraId="6FCCB160" w14:textId="63557C2B" w:rsidR="00CE23E8" w:rsidRDefault="00CE23E8" w:rsidP="00827AF6">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Bild 2:</w:t>
      </w:r>
    </w:p>
    <w:p w14:paraId="19EAC08E" w14:textId="57E32565" w:rsidR="00CE23E8" w:rsidRDefault="00CE23E8" w:rsidP="00827AF6">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Die ReferentInnen und GastgeberInnen des Sanierungsforums:</w:t>
      </w:r>
    </w:p>
    <w:p w14:paraId="12C2895E" w14:textId="62543816" w:rsidR="00CE23E8" w:rsidRDefault="00CE23E8" w:rsidP="00827AF6">
      <w:pPr>
        <w:spacing w:after="60" w:line="360" w:lineRule="exact"/>
        <w:ind w:right="454"/>
        <w:rPr>
          <w:rFonts w:ascii="Aptos" w:eastAsia="Times New Roman" w:hAnsi="Aptos" w:cs="Arial"/>
          <w:sz w:val="26"/>
          <w:szCs w:val="26"/>
          <w:lang w:eastAsia="de-DE"/>
        </w:rPr>
      </w:pPr>
      <w:r w:rsidRPr="00CE23E8">
        <w:rPr>
          <w:rFonts w:ascii="Aptos" w:eastAsia="Times New Roman" w:hAnsi="Aptos" w:cs="Arial"/>
          <w:sz w:val="26"/>
          <w:szCs w:val="26"/>
          <w:lang w:eastAsia="de-DE"/>
        </w:rPr>
        <w:lastRenderedPageBreak/>
        <w:t xml:space="preserve">Vordere Reihe (v.l.n.r.): Dipl.-Ing. Mareike Lemke, Dipl.-Ing. Isabelle Monnerjahn, Dipl.-Rest. Karen Keller, Dr. Doris Fischer, Dr. Petra Egloffstein. </w:t>
      </w:r>
      <w:r w:rsidRPr="00CE23E8">
        <w:rPr>
          <w:rFonts w:ascii="Aptos" w:eastAsia="Times New Roman" w:hAnsi="Aptos" w:cs="Arial"/>
          <w:sz w:val="26"/>
          <w:szCs w:val="26"/>
          <w:lang w:eastAsia="de-DE"/>
        </w:rPr>
        <w:br/>
        <w:t xml:space="preserve">Hintere Reihe (v.l.n.r.): Dr.-Ing. Hans-Werner Zier, Prof. Dr. Bernhard Middendorf, René Grupp, Dr. Christian Soder, Kerstin Müller. </w:t>
      </w:r>
      <w:r w:rsidRPr="00CE23E8">
        <w:rPr>
          <w:rFonts w:ascii="Aptos" w:eastAsia="Times New Roman" w:hAnsi="Aptos" w:cs="Arial"/>
          <w:sz w:val="26"/>
          <w:szCs w:val="26"/>
          <w:lang w:eastAsia="de-DE"/>
        </w:rPr>
        <w:br/>
        <w:t xml:space="preserve">Es fehlen: Lars </w:t>
      </w:r>
      <w:r>
        <w:rPr>
          <w:rFonts w:ascii="Aptos" w:eastAsia="Times New Roman" w:hAnsi="Aptos" w:cs="Arial"/>
          <w:sz w:val="26"/>
          <w:szCs w:val="26"/>
          <w:lang w:eastAsia="de-DE"/>
        </w:rPr>
        <w:t xml:space="preserve">Zedler </w:t>
      </w:r>
      <w:r w:rsidRPr="00CE23E8">
        <w:rPr>
          <w:rFonts w:ascii="Aptos" w:eastAsia="Times New Roman" w:hAnsi="Aptos" w:cs="Arial"/>
          <w:sz w:val="26"/>
          <w:szCs w:val="26"/>
          <w:lang w:eastAsia="de-DE"/>
        </w:rPr>
        <w:t>und RiH Timm Zedler</w:t>
      </w:r>
    </w:p>
    <w:p w14:paraId="6FD2BA2C" w14:textId="77777777" w:rsidR="00CE23E8" w:rsidRDefault="00CE23E8" w:rsidP="00827AF6">
      <w:pPr>
        <w:spacing w:after="60" w:line="360" w:lineRule="exact"/>
        <w:ind w:right="454"/>
        <w:rPr>
          <w:rFonts w:ascii="Aptos" w:eastAsia="Times New Roman" w:hAnsi="Aptos" w:cs="Arial"/>
          <w:sz w:val="26"/>
          <w:szCs w:val="26"/>
          <w:lang w:eastAsia="de-DE"/>
        </w:rPr>
      </w:pPr>
    </w:p>
    <w:p w14:paraId="7B5AF54A" w14:textId="7285E34B" w:rsidR="00CE23E8" w:rsidRDefault="00CE23E8" w:rsidP="00827AF6">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Bild 3:</w:t>
      </w:r>
    </w:p>
    <w:p w14:paraId="7F22A47F" w14:textId="16FC184B" w:rsidR="00CE23E8" w:rsidRDefault="00CE23E8" w:rsidP="00827AF6">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Die beiden Referenten Timm Zedler (links) und Lars Zedler während ihres Vortrags.</w:t>
      </w:r>
    </w:p>
    <w:p w14:paraId="0CE9D875" w14:textId="77777777" w:rsidR="00CE23E8" w:rsidRDefault="00CE23E8" w:rsidP="00827AF6">
      <w:pPr>
        <w:spacing w:after="60" w:line="360" w:lineRule="exact"/>
        <w:ind w:right="454"/>
        <w:rPr>
          <w:rFonts w:ascii="Aptos" w:eastAsia="Times New Roman" w:hAnsi="Aptos" w:cs="Arial"/>
          <w:sz w:val="26"/>
          <w:szCs w:val="26"/>
          <w:lang w:eastAsia="de-DE"/>
        </w:rPr>
      </w:pPr>
    </w:p>
    <w:p w14:paraId="60FFC17E" w14:textId="79C71B0C" w:rsidR="00CE23E8" w:rsidRDefault="00CE23E8" w:rsidP="00827AF6">
      <w:pPr>
        <w:spacing w:after="60" w:line="360" w:lineRule="exact"/>
        <w:ind w:right="454"/>
        <w:rPr>
          <w:rFonts w:ascii="Aptos" w:eastAsia="Times New Roman" w:hAnsi="Aptos" w:cs="Arial"/>
          <w:sz w:val="26"/>
          <w:szCs w:val="26"/>
          <w:lang w:eastAsia="de-DE"/>
        </w:rPr>
      </w:pPr>
      <w:r>
        <w:rPr>
          <w:rFonts w:ascii="Aptos" w:eastAsia="Times New Roman" w:hAnsi="Aptos" w:cs="Arial"/>
          <w:sz w:val="26"/>
          <w:szCs w:val="26"/>
          <w:lang w:eastAsia="de-DE"/>
        </w:rPr>
        <w:t>Bild 4:</w:t>
      </w:r>
      <w:r>
        <w:rPr>
          <w:rFonts w:ascii="Aptos" w:eastAsia="Times New Roman" w:hAnsi="Aptos" w:cs="Arial"/>
          <w:sz w:val="26"/>
          <w:szCs w:val="26"/>
          <w:lang w:eastAsia="de-DE"/>
        </w:rPr>
        <w:br/>
        <w:t>Die Führung durch die Koblenzer Altstadt startete am Kurfürstlichen Schloss.</w:t>
      </w:r>
    </w:p>
    <w:p w14:paraId="2A746B30" w14:textId="77777777" w:rsidR="00CE23E8" w:rsidRPr="009E54DA" w:rsidRDefault="00CE23E8" w:rsidP="00827AF6">
      <w:pPr>
        <w:spacing w:after="60" w:line="360" w:lineRule="exact"/>
        <w:ind w:right="454"/>
        <w:rPr>
          <w:rFonts w:ascii="Aptos" w:eastAsia="Times New Roman" w:hAnsi="Aptos" w:cs="Arial"/>
          <w:sz w:val="26"/>
          <w:szCs w:val="26"/>
          <w:lang w:eastAsia="de-DE"/>
        </w:rPr>
      </w:pPr>
    </w:p>
    <w:p w14:paraId="3051DD9E" w14:textId="0D2EBB22" w:rsidR="006E2497" w:rsidRPr="009E54DA" w:rsidRDefault="00AD0FA0" w:rsidP="00827AF6">
      <w:pPr>
        <w:spacing w:after="60" w:line="360" w:lineRule="exact"/>
        <w:ind w:right="454"/>
        <w:rPr>
          <w:rFonts w:ascii="Aptos" w:eastAsia="Times New Roman" w:hAnsi="Aptos" w:cs="Arial"/>
          <w:b/>
          <w:sz w:val="26"/>
          <w:szCs w:val="26"/>
          <w:lang w:eastAsia="de-DE"/>
        </w:rPr>
      </w:pPr>
      <w:bookmarkStart w:id="2" w:name="_Hlk169511539"/>
      <w:r w:rsidRPr="009E54DA">
        <w:rPr>
          <w:rFonts w:ascii="Aptos" w:eastAsia="Times New Roman" w:hAnsi="Aptos" w:cs="Arial"/>
          <w:b/>
          <w:sz w:val="26"/>
          <w:szCs w:val="26"/>
          <w:lang w:eastAsia="de-DE"/>
        </w:rPr>
        <w:t>Bildrechte: tubag</w:t>
      </w:r>
      <w:bookmarkEnd w:id="2"/>
      <w:r w:rsidR="00584132" w:rsidRPr="009E54DA">
        <w:rPr>
          <w:rFonts w:ascii="Aptos" w:eastAsia="Times New Roman" w:hAnsi="Aptos" w:cs="Arial"/>
          <w:b/>
          <w:sz w:val="26"/>
          <w:szCs w:val="26"/>
          <w:lang w:eastAsia="de-DE"/>
        </w:rPr>
        <w:t xml:space="preserve"> / Sievert SE</w:t>
      </w:r>
    </w:p>
    <w:sectPr w:rsidR="006E2497" w:rsidRPr="009E54DA" w:rsidSect="009E54DA">
      <w:headerReference w:type="default" r:id="rId7"/>
      <w:headerReference w:type="first" r:id="rId8"/>
      <w:footerReference w:type="first" r:id="rId9"/>
      <w:pgSz w:w="11906" w:h="16838" w:code="9"/>
      <w:pgMar w:top="964" w:right="3686" w:bottom="2835" w:left="964" w:header="595" w:footer="68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F263" w14:textId="77777777" w:rsidR="0033368C" w:rsidRDefault="0033368C">
      <w:pPr>
        <w:spacing w:after="0" w:line="240" w:lineRule="auto"/>
      </w:pPr>
      <w:r>
        <w:separator/>
      </w:r>
    </w:p>
  </w:endnote>
  <w:endnote w:type="continuationSeparator" w:id="0">
    <w:p w14:paraId="00AB88C3" w14:textId="77777777" w:rsidR="0033368C" w:rsidRDefault="0033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4F5" w14:textId="77777777" w:rsidR="005077AA" w:rsidRDefault="005077AA">
    <w:pPr>
      <w:pStyle w:val="Fuzeile"/>
      <w:rPr>
        <w:rFonts w:ascii="Arial" w:hAnsi="Arial" w:cs="Arial"/>
        <w:sz w:val="16"/>
        <w:szCs w:val="16"/>
      </w:rPr>
    </w:pPr>
  </w:p>
  <w:p w14:paraId="72D328F7" w14:textId="6F95601F" w:rsidR="003D2537" w:rsidRDefault="003D2537">
    <w:pPr>
      <w:pStyle w:val="Fuzeile"/>
      <w:rPr>
        <w:rFonts w:ascii="Arial" w:hAnsi="Arial" w:cs="Arial"/>
        <w:sz w:val="16"/>
        <w:szCs w:val="16"/>
      </w:rPr>
    </w:pPr>
    <w:r>
      <w:rPr>
        <w:rFonts w:ascii="Arial" w:hAnsi="Arial" w:cs="Arial"/>
        <w:sz w:val="16"/>
        <w:szCs w:val="16"/>
      </w:rPr>
      <w:t>Abdruck frei - Beleg erbeten</w:t>
    </w:r>
  </w:p>
  <w:p w14:paraId="29D78724" w14:textId="7E08E497" w:rsidR="003D2537" w:rsidRDefault="00193196" w:rsidP="003D2537">
    <w:pPr>
      <w:pStyle w:val="Fuzeile"/>
      <w:tabs>
        <w:tab w:val="clear" w:pos="4536"/>
        <w:tab w:val="center" w:pos="4253"/>
      </w:tabs>
      <w:rPr>
        <w:rFonts w:ascii="Arial" w:hAnsi="Arial" w:cs="Arial"/>
        <w:sz w:val="16"/>
        <w:szCs w:val="16"/>
      </w:rPr>
    </w:pPr>
    <w:r>
      <w:rPr>
        <w:noProof/>
      </w:rPr>
      <mc:AlternateContent>
        <mc:Choice Requires="wps">
          <w:drawing>
            <wp:anchor distT="4294967293" distB="4294967293" distL="114300" distR="114300" simplePos="0" relativeHeight="251657728" behindDoc="0" locked="0" layoutInCell="1" allowOverlap="1" wp14:anchorId="08624F87" wp14:editId="36C3510B">
              <wp:simplePos x="0" y="0"/>
              <wp:positionH relativeFrom="column">
                <wp:posOffset>-14605</wp:posOffset>
              </wp:positionH>
              <wp:positionV relativeFrom="paragraph">
                <wp:posOffset>62229</wp:posOffset>
              </wp:positionV>
              <wp:extent cx="4538345" cy="0"/>
              <wp:effectExtent l="0" t="0" r="0" b="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0CC8A" id="Gerade Verbindung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4.9pt" to="356.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"/>
          </w:pict>
        </mc:Fallback>
      </mc:AlternateContent>
    </w:r>
  </w:p>
  <w:p w14:paraId="4C6829D9" w14:textId="77777777" w:rsidR="00687B5C" w:rsidRDefault="00687B5C" w:rsidP="005077AA">
    <w:pPr>
      <w:pStyle w:val="Fuzeile"/>
      <w:tabs>
        <w:tab w:val="clear" w:pos="4536"/>
        <w:tab w:val="clear" w:pos="9072"/>
        <w:tab w:val="left" w:pos="3969"/>
      </w:tabs>
      <w:rPr>
        <w:rFonts w:ascii="Arial" w:hAnsi="Arial" w:cs="Arial"/>
        <w:sz w:val="16"/>
        <w:szCs w:val="16"/>
      </w:rPr>
    </w:pPr>
    <w:r>
      <w:rPr>
        <w:rFonts w:ascii="Arial" w:hAnsi="Arial" w:cs="Arial"/>
        <w:sz w:val="16"/>
        <w:szCs w:val="16"/>
      </w:rPr>
      <w:t>Herausgeber:</w:t>
    </w:r>
    <w:r>
      <w:rPr>
        <w:rFonts w:ascii="Arial" w:hAnsi="Arial" w:cs="Arial"/>
        <w:sz w:val="16"/>
        <w:szCs w:val="16"/>
      </w:rPr>
      <w:tab/>
      <w:t>Redaktion:</w:t>
    </w:r>
  </w:p>
  <w:p w14:paraId="531A4565" w14:textId="743B5C1E" w:rsidR="00687B5C" w:rsidRDefault="0040435D" w:rsidP="005077AA">
    <w:pPr>
      <w:pStyle w:val="Fuzeile"/>
      <w:tabs>
        <w:tab w:val="left" w:pos="3969"/>
      </w:tabs>
      <w:rPr>
        <w:rFonts w:ascii="Arial" w:hAnsi="Arial" w:cs="Arial"/>
        <w:sz w:val="16"/>
        <w:szCs w:val="16"/>
      </w:rPr>
    </w:pPr>
    <w:r>
      <w:rPr>
        <w:rFonts w:ascii="Arial" w:hAnsi="Arial" w:cs="Arial"/>
        <w:sz w:val="16"/>
        <w:szCs w:val="16"/>
      </w:rPr>
      <w:t>Ann-Kathrin Evers</w:t>
    </w:r>
    <w:r w:rsidR="00687B5C">
      <w:rPr>
        <w:rFonts w:ascii="Arial" w:hAnsi="Arial" w:cs="Arial"/>
        <w:sz w:val="16"/>
        <w:szCs w:val="16"/>
      </w:rPr>
      <w:tab/>
    </w:r>
    <w:r w:rsidR="00F85569">
      <w:rPr>
        <w:rFonts w:ascii="Arial" w:hAnsi="Arial" w:cs="Arial"/>
        <w:sz w:val="16"/>
        <w:szCs w:val="16"/>
      </w:rPr>
      <w:t>Guido Wollenberg</w:t>
    </w:r>
  </w:p>
  <w:p w14:paraId="65598854"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Leiterin Unternehmenskommunikation</w:t>
    </w:r>
    <w:r w:rsidRPr="002214E4">
      <w:rPr>
        <w:rFonts w:ascii="Arial" w:hAnsi="Arial" w:cs="Arial"/>
        <w:sz w:val="16"/>
        <w:szCs w:val="16"/>
      </w:rPr>
      <w:tab/>
      <w:t>Pressebüro Wollenberg-Frahm</w:t>
    </w:r>
  </w:p>
  <w:p w14:paraId="36CFE41F"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Sievert SE</w:t>
    </w:r>
    <w:r w:rsidRPr="002214E4">
      <w:rPr>
        <w:rFonts w:ascii="Arial" w:hAnsi="Arial" w:cs="Arial"/>
        <w:sz w:val="16"/>
        <w:szCs w:val="16"/>
      </w:rPr>
      <w:tab/>
      <w:t>Gustav-Heinemann-Str. 21, 50226 Frechen</w:t>
    </w:r>
  </w:p>
  <w:p w14:paraId="606F386D"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Mühleneschweg 6, 49090 Osnabrück</w:t>
    </w:r>
    <w:r w:rsidRPr="002214E4">
      <w:rPr>
        <w:rFonts w:ascii="Arial" w:hAnsi="Arial" w:cs="Arial"/>
        <w:sz w:val="16"/>
        <w:szCs w:val="16"/>
      </w:rPr>
      <w:tab/>
      <w:t>Tel.: 02234/4 30 69 26</w:t>
    </w:r>
  </w:p>
  <w:p w14:paraId="25D48C29" w14:textId="77777777" w:rsidR="002214E4" w:rsidRPr="002214E4" w:rsidRDefault="002214E4" w:rsidP="002214E4">
    <w:pPr>
      <w:pStyle w:val="Fuzeile"/>
      <w:tabs>
        <w:tab w:val="left" w:pos="3969"/>
      </w:tabs>
      <w:rPr>
        <w:rFonts w:ascii="Arial" w:hAnsi="Arial" w:cs="Arial"/>
        <w:sz w:val="16"/>
        <w:szCs w:val="16"/>
      </w:rPr>
    </w:pPr>
    <w:r w:rsidRPr="002214E4">
      <w:rPr>
        <w:rFonts w:ascii="Arial" w:hAnsi="Arial" w:cs="Arial"/>
        <w:sz w:val="16"/>
        <w:szCs w:val="16"/>
      </w:rPr>
      <w:t>Telefon mobil +49 170 3890553</w:t>
    </w:r>
    <w:r w:rsidRPr="002214E4">
      <w:rPr>
        <w:rFonts w:ascii="Arial" w:hAnsi="Arial" w:cs="Arial"/>
        <w:sz w:val="16"/>
        <w:szCs w:val="16"/>
      </w:rPr>
      <w:tab/>
      <w:t>gw@wollenberg-frahm-pr.de</w:t>
    </w:r>
  </w:p>
  <w:p w14:paraId="6DAA38AE" w14:textId="6611BD36" w:rsidR="00F85569" w:rsidRPr="00E30A64" w:rsidRDefault="002214E4" w:rsidP="002214E4">
    <w:pPr>
      <w:pStyle w:val="Fuzeile"/>
      <w:tabs>
        <w:tab w:val="left" w:pos="3969"/>
      </w:tabs>
      <w:rPr>
        <w:rFonts w:ascii="Arial" w:hAnsi="Arial" w:cs="Arial"/>
        <w:sz w:val="16"/>
        <w:szCs w:val="16"/>
        <w:lang w:val="en-US"/>
      </w:rPr>
    </w:pPr>
    <w:r w:rsidRPr="002214E4">
      <w:rPr>
        <w:rFonts w:ascii="Arial" w:hAnsi="Arial" w:cs="Arial"/>
        <w:sz w:val="16"/>
        <w:szCs w:val="16"/>
      </w:rPr>
      <w:t>ann-kathrin.evers@sievert.de</w:t>
    </w:r>
    <w:r w:rsidR="00F85569">
      <w:rPr>
        <w:rFonts w:ascii="Arial" w:hAnsi="Arial" w:cs="Arial"/>
        <w:sz w:val="16"/>
        <w:szCs w:val="16"/>
        <w:lang w:val="en-US"/>
      </w:rPr>
      <w:tab/>
    </w:r>
    <w:hyperlink r:id="rId1" w:history="1">
      <w:r w:rsidR="00F85569" w:rsidRPr="00E30A64">
        <w:rPr>
          <w:rStyle w:val="Hyperlink"/>
          <w:rFonts w:ascii="Arial" w:hAnsi="Arial" w:cs="Arial"/>
          <w:color w:val="auto"/>
          <w:sz w:val="16"/>
          <w:szCs w:val="16"/>
          <w:u w:val="none"/>
          <w:lang w:val="en-US"/>
        </w:rPr>
        <w:t>www.wollenberg-frahm-pr.de</w:t>
      </w:r>
    </w:hyperlink>
  </w:p>
  <w:p w14:paraId="1D2E22A0" w14:textId="3D500D83" w:rsidR="00687B5C" w:rsidRPr="00E30A64" w:rsidRDefault="00F85569" w:rsidP="00F85569">
    <w:pPr>
      <w:pStyle w:val="Fuzeile"/>
      <w:tabs>
        <w:tab w:val="clear" w:pos="4536"/>
        <w:tab w:val="clear" w:pos="9072"/>
        <w:tab w:val="left" w:pos="3969"/>
      </w:tabs>
      <w:rPr>
        <w:rFonts w:ascii="Arial" w:hAnsi="Arial" w:cs="Arial"/>
        <w:sz w:val="16"/>
        <w:szCs w:val="16"/>
        <w:lang w:val="en-US"/>
      </w:rPr>
    </w:pPr>
    <w:r w:rsidRPr="005077AA">
      <w:rPr>
        <w:rFonts w:ascii="Arial" w:hAnsi="Arial" w:cs="Arial"/>
        <w:sz w:val="16"/>
        <w:szCs w:val="16"/>
        <w:lang w:val="en-US"/>
      </w:rPr>
      <w:t>www.sievert.de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5910" w14:textId="77777777" w:rsidR="0033368C" w:rsidRDefault="0033368C">
      <w:pPr>
        <w:spacing w:after="0" w:line="240" w:lineRule="auto"/>
      </w:pPr>
      <w:r>
        <w:separator/>
      </w:r>
    </w:p>
  </w:footnote>
  <w:footnote w:type="continuationSeparator" w:id="0">
    <w:p w14:paraId="20F40D57" w14:textId="77777777" w:rsidR="0033368C" w:rsidRDefault="0033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D18" w14:textId="77777777" w:rsidR="003D2537" w:rsidRDefault="003D2537">
    <w:pPr>
      <w:pStyle w:val="Kopfzeile"/>
      <w:spacing w:after="480"/>
      <w:jc w:val="center"/>
      <w:rPr>
        <w:rFonts w:ascii="Arial" w:hAnsi="Arial" w:cs="Arial"/>
      </w:rPr>
    </w:pP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sidR="007C3338">
      <w:rPr>
        <w:rStyle w:val="Seitenzahl"/>
        <w:rFonts w:ascii="Arial" w:hAnsi="Arial" w:cs="Arial"/>
        <w:noProof/>
      </w:rPr>
      <w:t>- 2 -</w:t>
    </w:r>
    <w:r>
      <w:rPr>
        <w:rStyle w:val="Seitenzahl"/>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498B" w14:textId="0530A7CD" w:rsidR="003D2537" w:rsidRDefault="00193196">
    <w:pPr>
      <w:pStyle w:val="Kopfzeile"/>
      <w:spacing w:before="780"/>
      <w:rPr>
        <w:rFonts w:ascii="Arial" w:hAnsi="Arial" w:cs="Arial"/>
        <w:b/>
        <w:sz w:val="64"/>
        <w:szCs w:val="64"/>
      </w:rPr>
    </w:pPr>
    <w:r>
      <w:rPr>
        <w:noProof/>
      </w:rPr>
      <w:drawing>
        <wp:anchor distT="0" distB="0" distL="114300" distR="114300" simplePos="0" relativeHeight="251658752" behindDoc="0" locked="0" layoutInCell="1" allowOverlap="1" wp14:anchorId="357B9110" wp14:editId="105EEC9E">
          <wp:simplePos x="0" y="0"/>
          <wp:positionH relativeFrom="column">
            <wp:posOffset>4630420</wp:posOffset>
          </wp:positionH>
          <wp:positionV relativeFrom="paragraph">
            <wp:posOffset>481965</wp:posOffset>
          </wp:positionV>
          <wp:extent cx="1533525" cy="56197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pic:spPr>
              </pic:pic>
            </a:graphicData>
          </a:graphic>
          <wp14:sizeRelH relativeFrom="page">
            <wp14:pctWidth>0</wp14:pctWidth>
          </wp14:sizeRelH>
          <wp14:sizeRelV relativeFrom="page">
            <wp14:pctHeight>0</wp14:pctHeight>
          </wp14:sizeRelV>
        </wp:anchor>
      </w:drawing>
    </w:r>
    <w:r w:rsidR="005D3F0C">
      <w:rPr>
        <w:rFonts w:ascii="Arial" w:hAnsi="Arial" w:cs="Arial"/>
        <w:b/>
        <w:spacing w:val="-28"/>
        <w:sz w:val="64"/>
        <w:szCs w:val="64"/>
      </w:rPr>
      <w:t>Pressemitteilung</w:t>
    </w:r>
  </w:p>
  <w:p w14:paraId="1B5E40AD" w14:textId="77777777" w:rsidR="003D2537" w:rsidRDefault="003D2537">
    <w:pPr>
      <w:pStyle w:val="Kopfzeile"/>
      <w:tabs>
        <w:tab w:val="clear" w:pos="4536"/>
        <w:tab w:val="clear" w:pos="9072"/>
        <w:tab w:val="left" w:pos="5040"/>
      </w:tabs>
      <w:rPr>
        <w:sz w:val="16"/>
        <w:szCs w:val="16"/>
      </w:rPr>
    </w:pPr>
  </w:p>
  <w:p w14:paraId="09E3E4E6" w14:textId="4D0F9F6A" w:rsidR="003D2537" w:rsidRDefault="00193196">
    <w:pPr>
      <w:pStyle w:val="Kopfzeile"/>
      <w:tabs>
        <w:tab w:val="clear" w:pos="4536"/>
        <w:tab w:val="clear" w:pos="9072"/>
        <w:tab w:val="left" w:pos="5040"/>
      </w:tabs>
      <w:rPr>
        <w:sz w:val="16"/>
        <w:szCs w:val="16"/>
      </w:rPr>
    </w:pPr>
    <w:r>
      <w:rPr>
        <w:noProof/>
      </w:rPr>
      <mc:AlternateContent>
        <mc:Choice Requires="wps">
          <w:drawing>
            <wp:anchor distT="0" distB="0" distL="114300" distR="114300" simplePos="0" relativeHeight="251656704" behindDoc="0" locked="0" layoutInCell="1" allowOverlap="1" wp14:anchorId="0842DE99" wp14:editId="598B38D1">
              <wp:simplePos x="0" y="0"/>
              <wp:positionH relativeFrom="column">
                <wp:posOffset>21590</wp:posOffset>
              </wp:positionH>
              <wp:positionV relativeFrom="paragraph">
                <wp:posOffset>139065</wp:posOffset>
              </wp:positionV>
              <wp:extent cx="2628900" cy="20955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1AD82" w14:textId="77777777" w:rsidR="003D2537" w:rsidRDefault="003D2537">
                          <w:pPr>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2DE99" id="_x0000_t202" coordsize="21600,21600" o:spt="202" path="m,l,21600r21600,l21600,xe">
              <v:stroke joinstyle="miter"/>
              <v:path gradientshapeok="t" o:connecttype="rect"/>
            </v:shapetype>
            <v:shape id="Textfeld 5" o:spid="_x0000_s1026" type="#_x0000_t202" style="position:absolute;margin-left:1.7pt;margin-top:10.95pt;width:207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" filled="f" stroked="f">
              <v:textbox inset="0">
                <w:txbxContent>
                  <w:p w14:paraId="3E91AD82" w14:textId="77777777" w:rsidR="003D2537" w:rsidRDefault="003D2537">
                    <w:pPr>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Nr.: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7227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64"/>
    <w:rsid w:val="00006530"/>
    <w:rsid w:val="00020F3E"/>
    <w:rsid w:val="00030964"/>
    <w:rsid w:val="00034B11"/>
    <w:rsid w:val="00035386"/>
    <w:rsid w:val="000353F8"/>
    <w:rsid w:val="00036D68"/>
    <w:rsid w:val="00041807"/>
    <w:rsid w:val="00047E28"/>
    <w:rsid w:val="0005608D"/>
    <w:rsid w:val="00061A4A"/>
    <w:rsid w:val="00062930"/>
    <w:rsid w:val="00066D42"/>
    <w:rsid w:val="0007708A"/>
    <w:rsid w:val="00083D50"/>
    <w:rsid w:val="00094DEB"/>
    <w:rsid w:val="000973FF"/>
    <w:rsid w:val="000A36AB"/>
    <w:rsid w:val="000C6F78"/>
    <w:rsid w:val="000D12B4"/>
    <w:rsid w:val="000F119C"/>
    <w:rsid w:val="000F1430"/>
    <w:rsid w:val="000F2046"/>
    <w:rsid w:val="000F5CD8"/>
    <w:rsid w:val="00100EB7"/>
    <w:rsid w:val="0012487D"/>
    <w:rsid w:val="001262DF"/>
    <w:rsid w:val="001364F2"/>
    <w:rsid w:val="00141950"/>
    <w:rsid w:val="00143728"/>
    <w:rsid w:val="0015072D"/>
    <w:rsid w:val="00150855"/>
    <w:rsid w:val="00161017"/>
    <w:rsid w:val="00163F75"/>
    <w:rsid w:val="001760FA"/>
    <w:rsid w:val="00176FBB"/>
    <w:rsid w:val="00180B88"/>
    <w:rsid w:val="001814DC"/>
    <w:rsid w:val="001820B6"/>
    <w:rsid w:val="00185E9B"/>
    <w:rsid w:val="00193196"/>
    <w:rsid w:val="001B44EE"/>
    <w:rsid w:val="001B72C1"/>
    <w:rsid w:val="001D38FB"/>
    <w:rsid w:val="001D5EA7"/>
    <w:rsid w:val="001D6A69"/>
    <w:rsid w:val="001D7B9C"/>
    <w:rsid w:val="001F1275"/>
    <w:rsid w:val="002002B4"/>
    <w:rsid w:val="00202364"/>
    <w:rsid w:val="0021213C"/>
    <w:rsid w:val="00215DBC"/>
    <w:rsid w:val="002214E4"/>
    <w:rsid w:val="00235D22"/>
    <w:rsid w:val="00252F20"/>
    <w:rsid w:val="00270EA8"/>
    <w:rsid w:val="002731B1"/>
    <w:rsid w:val="0027336E"/>
    <w:rsid w:val="002808A9"/>
    <w:rsid w:val="0028305D"/>
    <w:rsid w:val="00286473"/>
    <w:rsid w:val="00286B84"/>
    <w:rsid w:val="00286FA8"/>
    <w:rsid w:val="00296F13"/>
    <w:rsid w:val="002A236E"/>
    <w:rsid w:val="002B0B88"/>
    <w:rsid w:val="002B1D6E"/>
    <w:rsid w:val="002B7C11"/>
    <w:rsid w:val="002D0337"/>
    <w:rsid w:val="002E36EF"/>
    <w:rsid w:val="002E60F3"/>
    <w:rsid w:val="002F3695"/>
    <w:rsid w:val="002F42B3"/>
    <w:rsid w:val="00300A10"/>
    <w:rsid w:val="00302EC8"/>
    <w:rsid w:val="003043CE"/>
    <w:rsid w:val="003113EC"/>
    <w:rsid w:val="00311DB0"/>
    <w:rsid w:val="0032399B"/>
    <w:rsid w:val="00331A2A"/>
    <w:rsid w:val="0033368C"/>
    <w:rsid w:val="00337351"/>
    <w:rsid w:val="00351C1F"/>
    <w:rsid w:val="00355489"/>
    <w:rsid w:val="00355A87"/>
    <w:rsid w:val="00367CF4"/>
    <w:rsid w:val="00376671"/>
    <w:rsid w:val="00387DBE"/>
    <w:rsid w:val="00392832"/>
    <w:rsid w:val="003A4787"/>
    <w:rsid w:val="003A493F"/>
    <w:rsid w:val="003A625F"/>
    <w:rsid w:val="003B650E"/>
    <w:rsid w:val="003C64F8"/>
    <w:rsid w:val="003D2537"/>
    <w:rsid w:val="003D72D3"/>
    <w:rsid w:val="003E014B"/>
    <w:rsid w:val="003F3365"/>
    <w:rsid w:val="003F6914"/>
    <w:rsid w:val="003F78B0"/>
    <w:rsid w:val="0040435D"/>
    <w:rsid w:val="00406B41"/>
    <w:rsid w:val="0041467F"/>
    <w:rsid w:val="004161E2"/>
    <w:rsid w:val="00422AED"/>
    <w:rsid w:val="00447687"/>
    <w:rsid w:val="004479D3"/>
    <w:rsid w:val="00464151"/>
    <w:rsid w:val="00472E11"/>
    <w:rsid w:val="00475A10"/>
    <w:rsid w:val="0048251E"/>
    <w:rsid w:val="004912C4"/>
    <w:rsid w:val="004A56B8"/>
    <w:rsid w:val="004A56C6"/>
    <w:rsid w:val="004A7ED5"/>
    <w:rsid w:val="004B22F7"/>
    <w:rsid w:val="004B3CAE"/>
    <w:rsid w:val="004B41EF"/>
    <w:rsid w:val="004B5331"/>
    <w:rsid w:val="004D2C2A"/>
    <w:rsid w:val="004D4F58"/>
    <w:rsid w:val="004D7B04"/>
    <w:rsid w:val="004E0644"/>
    <w:rsid w:val="004E1F69"/>
    <w:rsid w:val="004E343A"/>
    <w:rsid w:val="004E38C9"/>
    <w:rsid w:val="004E4C5B"/>
    <w:rsid w:val="004E5FFB"/>
    <w:rsid w:val="004E763F"/>
    <w:rsid w:val="004F04EC"/>
    <w:rsid w:val="004F5535"/>
    <w:rsid w:val="005077AA"/>
    <w:rsid w:val="0051463F"/>
    <w:rsid w:val="00524CBA"/>
    <w:rsid w:val="0052663B"/>
    <w:rsid w:val="00532960"/>
    <w:rsid w:val="00534D97"/>
    <w:rsid w:val="00534F51"/>
    <w:rsid w:val="00540347"/>
    <w:rsid w:val="0054253F"/>
    <w:rsid w:val="00545A0F"/>
    <w:rsid w:val="005559E7"/>
    <w:rsid w:val="005622A6"/>
    <w:rsid w:val="00564322"/>
    <w:rsid w:val="0056531C"/>
    <w:rsid w:val="00572815"/>
    <w:rsid w:val="005744A8"/>
    <w:rsid w:val="00580CBA"/>
    <w:rsid w:val="00581803"/>
    <w:rsid w:val="005828E6"/>
    <w:rsid w:val="00584132"/>
    <w:rsid w:val="00591500"/>
    <w:rsid w:val="00591541"/>
    <w:rsid w:val="00593E2D"/>
    <w:rsid w:val="005940A6"/>
    <w:rsid w:val="00594B48"/>
    <w:rsid w:val="005A2F6F"/>
    <w:rsid w:val="005A3D4A"/>
    <w:rsid w:val="005A572E"/>
    <w:rsid w:val="005B52DB"/>
    <w:rsid w:val="005B7750"/>
    <w:rsid w:val="005C06B1"/>
    <w:rsid w:val="005C3AB4"/>
    <w:rsid w:val="005C4E9F"/>
    <w:rsid w:val="005D3F0C"/>
    <w:rsid w:val="005D7310"/>
    <w:rsid w:val="005E7AC7"/>
    <w:rsid w:val="005F0B56"/>
    <w:rsid w:val="005F354F"/>
    <w:rsid w:val="006019FE"/>
    <w:rsid w:val="00602ED1"/>
    <w:rsid w:val="00613562"/>
    <w:rsid w:val="0061579F"/>
    <w:rsid w:val="00616F6F"/>
    <w:rsid w:val="0062518D"/>
    <w:rsid w:val="00634282"/>
    <w:rsid w:val="0065111D"/>
    <w:rsid w:val="0065286B"/>
    <w:rsid w:val="006622AA"/>
    <w:rsid w:val="0067148C"/>
    <w:rsid w:val="00681144"/>
    <w:rsid w:val="00682264"/>
    <w:rsid w:val="0068792D"/>
    <w:rsid w:val="00687B5C"/>
    <w:rsid w:val="006A53B1"/>
    <w:rsid w:val="006A5D9E"/>
    <w:rsid w:val="006B1AF0"/>
    <w:rsid w:val="006B7F19"/>
    <w:rsid w:val="006C1D46"/>
    <w:rsid w:val="006C2400"/>
    <w:rsid w:val="006E2497"/>
    <w:rsid w:val="006E2FCD"/>
    <w:rsid w:val="006E35D5"/>
    <w:rsid w:val="006E370F"/>
    <w:rsid w:val="006F572D"/>
    <w:rsid w:val="006F5827"/>
    <w:rsid w:val="0070293E"/>
    <w:rsid w:val="0070550D"/>
    <w:rsid w:val="00710BDA"/>
    <w:rsid w:val="007111C5"/>
    <w:rsid w:val="007160CF"/>
    <w:rsid w:val="007175F1"/>
    <w:rsid w:val="00722AD9"/>
    <w:rsid w:val="00722E71"/>
    <w:rsid w:val="00727032"/>
    <w:rsid w:val="00727587"/>
    <w:rsid w:val="00731771"/>
    <w:rsid w:val="00732045"/>
    <w:rsid w:val="00733E26"/>
    <w:rsid w:val="007344E0"/>
    <w:rsid w:val="00737F62"/>
    <w:rsid w:val="00742C96"/>
    <w:rsid w:val="00744632"/>
    <w:rsid w:val="00750570"/>
    <w:rsid w:val="00751A3F"/>
    <w:rsid w:val="007534B3"/>
    <w:rsid w:val="00753E99"/>
    <w:rsid w:val="0075562D"/>
    <w:rsid w:val="00757468"/>
    <w:rsid w:val="00762790"/>
    <w:rsid w:val="00762DCB"/>
    <w:rsid w:val="0076509B"/>
    <w:rsid w:val="007718CE"/>
    <w:rsid w:val="00772C0C"/>
    <w:rsid w:val="0078008F"/>
    <w:rsid w:val="00780DDE"/>
    <w:rsid w:val="007A1631"/>
    <w:rsid w:val="007A492B"/>
    <w:rsid w:val="007B0E24"/>
    <w:rsid w:val="007B1A5B"/>
    <w:rsid w:val="007C3338"/>
    <w:rsid w:val="007D2CFF"/>
    <w:rsid w:val="007D736D"/>
    <w:rsid w:val="007E228F"/>
    <w:rsid w:val="007E2C35"/>
    <w:rsid w:val="007E2CDA"/>
    <w:rsid w:val="007E636D"/>
    <w:rsid w:val="007F4543"/>
    <w:rsid w:val="008015B6"/>
    <w:rsid w:val="00806AE2"/>
    <w:rsid w:val="008150EF"/>
    <w:rsid w:val="0081786E"/>
    <w:rsid w:val="00821614"/>
    <w:rsid w:val="00823E52"/>
    <w:rsid w:val="008240C0"/>
    <w:rsid w:val="00827AF6"/>
    <w:rsid w:val="00834581"/>
    <w:rsid w:val="008363C3"/>
    <w:rsid w:val="008603FE"/>
    <w:rsid w:val="0086082C"/>
    <w:rsid w:val="0086565E"/>
    <w:rsid w:val="00871027"/>
    <w:rsid w:val="0087567E"/>
    <w:rsid w:val="00875869"/>
    <w:rsid w:val="008769B2"/>
    <w:rsid w:val="008829B0"/>
    <w:rsid w:val="008912EE"/>
    <w:rsid w:val="008A0497"/>
    <w:rsid w:val="008A4013"/>
    <w:rsid w:val="008B2270"/>
    <w:rsid w:val="008B31DE"/>
    <w:rsid w:val="008B45EF"/>
    <w:rsid w:val="008B4F3E"/>
    <w:rsid w:val="008B5C1D"/>
    <w:rsid w:val="008B6B64"/>
    <w:rsid w:val="008C2DB7"/>
    <w:rsid w:val="008C2F98"/>
    <w:rsid w:val="008D09E5"/>
    <w:rsid w:val="008F1C5D"/>
    <w:rsid w:val="008F33BD"/>
    <w:rsid w:val="008F3C3C"/>
    <w:rsid w:val="008F5C7A"/>
    <w:rsid w:val="008F7055"/>
    <w:rsid w:val="00910F52"/>
    <w:rsid w:val="0092110C"/>
    <w:rsid w:val="0092173D"/>
    <w:rsid w:val="00927D1A"/>
    <w:rsid w:val="00931FF5"/>
    <w:rsid w:val="00947595"/>
    <w:rsid w:val="0096261D"/>
    <w:rsid w:val="00963C80"/>
    <w:rsid w:val="00964807"/>
    <w:rsid w:val="00967A60"/>
    <w:rsid w:val="00971D20"/>
    <w:rsid w:val="00972112"/>
    <w:rsid w:val="00975E2C"/>
    <w:rsid w:val="00992318"/>
    <w:rsid w:val="00995BB5"/>
    <w:rsid w:val="009A17AE"/>
    <w:rsid w:val="009A28A7"/>
    <w:rsid w:val="009A354C"/>
    <w:rsid w:val="009A4598"/>
    <w:rsid w:val="009B36C7"/>
    <w:rsid w:val="009B7854"/>
    <w:rsid w:val="009B7B45"/>
    <w:rsid w:val="009D502E"/>
    <w:rsid w:val="009D60A6"/>
    <w:rsid w:val="009E07C8"/>
    <w:rsid w:val="009E4193"/>
    <w:rsid w:val="009E54DA"/>
    <w:rsid w:val="009E5A2E"/>
    <w:rsid w:val="009F08CD"/>
    <w:rsid w:val="00A02EF7"/>
    <w:rsid w:val="00A1011A"/>
    <w:rsid w:val="00A168C2"/>
    <w:rsid w:val="00A25454"/>
    <w:rsid w:val="00A2656E"/>
    <w:rsid w:val="00A275FA"/>
    <w:rsid w:val="00A30260"/>
    <w:rsid w:val="00A34A68"/>
    <w:rsid w:val="00A36213"/>
    <w:rsid w:val="00A45818"/>
    <w:rsid w:val="00A50F2A"/>
    <w:rsid w:val="00A57D10"/>
    <w:rsid w:val="00A61DF6"/>
    <w:rsid w:val="00A63565"/>
    <w:rsid w:val="00A838A7"/>
    <w:rsid w:val="00AA4542"/>
    <w:rsid w:val="00AB038D"/>
    <w:rsid w:val="00AB22FB"/>
    <w:rsid w:val="00AB5A3D"/>
    <w:rsid w:val="00AB5D9F"/>
    <w:rsid w:val="00AB7625"/>
    <w:rsid w:val="00AC0131"/>
    <w:rsid w:val="00AD0FA0"/>
    <w:rsid w:val="00AD69AA"/>
    <w:rsid w:val="00AD7706"/>
    <w:rsid w:val="00AE3192"/>
    <w:rsid w:val="00AE3444"/>
    <w:rsid w:val="00AE4913"/>
    <w:rsid w:val="00AE555B"/>
    <w:rsid w:val="00AF0F73"/>
    <w:rsid w:val="00AF324A"/>
    <w:rsid w:val="00B00E7C"/>
    <w:rsid w:val="00B03E3C"/>
    <w:rsid w:val="00B11FB9"/>
    <w:rsid w:val="00B21DFE"/>
    <w:rsid w:val="00B26CF8"/>
    <w:rsid w:val="00B3164C"/>
    <w:rsid w:val="00B34569"/>
    <w:rsid w:val="00B41A53"/>
    <w:rsid w:val="00B44D84"/>
    <w:rsid w:val="00B46573"/>
    <w:rsid w:val="00B467BD"/>
    <w:rsid w:val="00B47B26"/>
    <w:rsid w:val="00B50605"/>
    <w:rsid w:val="00B50F37"/>
    <w:rsid w:val="00B5296E"/>
    <w:rsid w:val="00B645AD"/>
    <w:rsid w:val="00B65826"/>
    <w:rsid w:val="00B81F91"/>
    <w:rsid w:val="00B93B1A"/>
    <w:rsid w:val="00B94F89"/>
    <w:rsid w:val="00BA0ED7"/>
    <w:rsid w:val="00BA15EB"/>
    <w:rsid w:val="00BA7CC5"/>
    <w:rsid w:val="00BA7F53"/>
    <w:rsid w:val="00BC0BA5"/>
    <w:rsid w:val="00BC38CE"/>
    <w:rsid w:val="00BD08FF"/>
    <w:rsid w:val="00BD5B6B"/>
    <w:rsid w:val="00BE3B69"/>
    <w:rsid w:val="00BE7BA3"/>
    <w:rsid w:val="00BF1EBA"/>
    <w:rsid w:val="00BF6005"/>
    <w:rsid w:val="00BF6630"/>
    <w:rsid w:val="00C0666E"/>
    <w:rsid w:val="00C07B1A"/>
    <w:rsid w:val="00C10099"/>
    <w:rsid w:val="00C232AB"/>
    <w:rsid w:val="00C24240"/>
    <w:rsid w:val="00C32C11"/>
    <w:rsid w:val="00C41B93"/>
    <w:rsid w:val="00C462F3"/>
    <w:rsid w:val="00C47B15"/>
    <w:rsid w:val="00C569AA"/>
    <w:rsid w:val="00C66377"/>
    <w:rsid w:val="00C67E7C"/>
    <w:rsid w:val="00C67F29"/>
    <w:rsid w:val="00C72D53"/>
    <w:rsid w:val="00C753B7"/>
    <w:rsid w:val="00C7777E"/>
    <w:rsid w:val="00C81AD4"/>
    <w:rsid w:val="00C91CD7"/>
    <w:rsid w:val="00CA0102"/>
    <w:rsid w:val="00CA320D"/>
    <w:rsid w:val="00CA3FD2"/>
    <w:rsid w:val="00CB4038"/>
    <w:rsid w:val="00CB72C0"/>
    <w:rsid w:val="00CC0CC2"/>
    <w:rsid w:val="00CC2277"/>
    <w:rsid w:val="00CD065D"/>
    <w:rsid w:val="00CE23E8"/>
    <w:rsid w:val="00CE3D36"/>
    <w:rsid w:val="00CE6EDE"/>
    <w:rsid w:val="00CF5EE0"/>
    <w:rsid w:val="00D002EC"/>
    <w:rsid w:val="00D10C84"/>
    <w:rsid w:val="00D176D0"/>
    <w:rsid w:val="00D21414"/>
    <w:rsid w:val="00D2159D"/>
    <w:rsid w:val="00D32061"/>
    <w:rsid w:val="00D32D38"/>
    <w:rsid w:val="00D44B8E"/>
    <w:rsid w:val="00D4549D"/>
    <w:rsid w:val="00D468C6"/>
    <w:rsid w:val="00D47936"/>
    <w:rsid w:val="00D50E37"/>
    <w:rsid w:val="00D6676C"/>
    <w:rsid w:val="00D70C15"/>
    <w:rsid w:val="00D75A81"/>
    <w:rsid w:val="00D7607F"/>
    <w:rsid w:val="00D764E9"/>
    <w:rsid w:val="00D82138"/>
    <w:rsid w:val="00D9533B"/>
    <w:rsid w:val="00D95BB1"/>
    <w:rsid w:val="00D9690F"/>
    <w:rsid w:val="00D97237"/>
    <w:rsid w:val="00DA2B1F"/>
    <w:rsid w:val="00DA40A9"/>
    <w:rsid w:val="00DB288F"/>
    <w:rsid w:val="00DB301D"/>
    <w:rsid w:val="00DB45D5"/>
    <w:rsid w:val="00DD478B"/>
    <w:rsid w:val="00DD5764"/>
    <w:rsid w:val="00DE303C"/>
    <w:rsid w:val="00DE41F7"/>
    <w:rsid w:val="00DF007F"/>
    <w:rsid w:val="00DF3D53"/>
    <w:rsid w:val="00E04402"/>
    <w:rsid w:val="00E15336"/>
    <w:rsid w:val="00E16DB6"/>
    <w:rsid w:val="00E201A1"/>
    <w:rsid w:val="00E25806"/>
    <w:rsid w:val="00E30A64"/>
    <w:rsid w:val="00E3204E"/>
    <w:rsid w:val="00E408C0"/>
    <w:rsid w:val="00E4678A"/>
    <w:rsid w:val="00E51A73"/>
    <w:rsid w:val="00E521E3"/>
    <w:rsid w:val="00E54D10"/>
    <w:rsid w:val="00E60089"/>
    <w:rsid w:val="00E60CA8"/>
    <w:rsid w:val="00E61244"/>
    <w:rsid w:val="00E6327B"/>
    <w:rsid w:val="00E76E3C"/>
    <w:rsid w:val="00E83312"/>
    <w:rsid w:val="00E85644"/>
    <w:rsid w:val="00E860B2"/>
    <w:rsid w:val="00E86A51"/>
    <w:rsid w:val="00E90B7E"/>
    <w:rsid w:val="00E919DC"/>
    <w:rsid w:val="00EA01CF"/>
    <w:rsid w:val="00EA09A5"/>
    <w:rsid w:val="00EA11C8"/>
    <w:rsid w:val="00EA4117"/>
    <w:rsid w:val="00EB246E"/>
    <w:rsid w:val="00EC0717"/>
    <w:rsid w:val="00EC21EA"/>
    <w:rsid w:val="00ED0F77"/>
    <w:rsid w:val="00ED222F"/>
    <w:rsid w:val="00ED2F9D"/>
    <w:rsid w:val="00EE336E"/>
    <w:rsid w:val="00F03D7A"/>
    <w:rsid w:val="00F11786"/>
    <w:rsid w:val="00F14ADA"/>
    <w:rsid w:val="00F14C12"/>
    <w:rsid w:val="00F15C0A"/>
    <w:rsid w:val="00F2312B"/>
    <w:rsid w:val="00F23525"/>
    <w:rsid w:val="00F25476"/>
    <w:rsid w:val="00F33E43"/>
    <w:rsid w:val="00F42F98"/>
    <w:rsid w:val="00F47F26"/>
    <w:rsid w:val="00F51DB4"/>
    <w:rsid w:val="00F64799"/>
    <w:rsid w:val="00F652CE"/>
    <w:rsid w:val="00F67956"/>
    <w:rsid w:val="00F75611"/>
    <w:rsid w:val="00F81C7A"/>
    <w:rsid w:val="00F8345A"/>
    <w:rsid w:val="00F85569"/>
    <w:rsid w:val="00F91863"/>
    <w:rsid w:val="00F97C24"/>
    <w:rsid w:val="00FA0850"/>
    <w:rsid w:val="00FC13CC"/>
    <w:rsid w:val="00FC283F"/>
    <w:rsid w:val="00FC3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F2A31"/>
  <w15:chartTrackingRefBased/>
  <w15:docId w15:val="{69AFC233-A131-4372-8EC5-5D15F4A0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0A64"/>
    <w:pPr>
      <w:spacing w:after="200" w:line="276" w:lineRule="auto"/>
    </w:pPr>
    <w:rPr>
      <w:sz w:val="22"/>
      <w:szCs w:val="22"/>
      <w:lang w:eastAsia="en-US"/>
    </w:rPr>
  </w:style>
  <w:style w:type="paragraph" w:styleId="berschrift1">
    <w:name w:val="heading 1"/>
    <w:basedOn w:val="Standard"/>
    <w:next w:val="Standard"/>
    <w:link w:val="berschrift1Zchn"/>
    <w:qFormat/>
    <w:rsid w:val="005077AA"/>
    <w:pPr>
      <w:keepNext/>
      <w:numPr>
        <w:numId w:val="1"/>
      </w:numPr>
      <w:spacing w:after="0" w:line="240" w:lineRule="auto"/>
      <w:outlineLvl w:val="0"/>
    </w:pPr>
    <w:rPr>
      <w:rFonts w:ascii="Arial" w:eastAsia="Times New Roman" w:hAnsi="Arial" w:cs="Arial"/>
      <w:b/>
      <w:bCs/>
      <w:sz w:val="24"/>
      <w:szCs w:val="24"/>
      <w:lang w:eastAsia="ar-SA"/>
    </w:rPr>
  </w:style>
  <w:style w:type="paragraph" w:styleId="berschrift2">
    <w:name w:val="heading 2"/>
    <w:basedOn w:val="Standard"/>
    <w:next w:val="Standard"/>
    <w:link w:val="berschrift2Zchn"/>
    <w:unhideWhenUsed/>
    <w:qFormat/>
    <w:rsid w:val="005077AA"/>
    <w:pPr>
      <w:keepNext/>
      <w:numPr>
        <w:ilvl w:val="1"/>
        <w:numId w:val="1"/>
      </w:numPr>
      <w:spacing w:before="240" w:after="60" w:line="240" w:lineRule="auto"/>
      <w:outlineLvl w:val="1"/>
    </w:pPr>
    <w:rPr>
      <w:rFonts w:ascii="Arial" w:eastAsia="Times New Roman" w:hAnsi="Arial" w:cs="Arial"/>
      <w:b/>
      <w:bCs/>
      <w:i/>
      <w:iCs/>
      <w:sz w:val="28"/>
      <w:szCs w:val="28"/>
      <w:lang w:eastAsia="ar-SA"/>
    </w:rPr>
  </w:style>
  <w:style w:type="paragraph" w:styleId="berschrift3">
    <w:name w:val="heading 3"/>
    <w:basedOn w:val="Standard"/>
    <w:next w:val="Standard"/>
    <w:link w:val="berschrift3Zchn"/>
    <w:semiHidden/>
    <w:unhideWhenUsed/>
    <w:qFormat/>
    <w:rsid w:val="005077AA"/>
    <w:pPr>
      <w:keepNext/>
      <w:numPr>
        <w:ilvl w:val="2"/>
        <w:numId w:val="1"/>
      </w:numPr>
      <w:spacing w:before="240" w:after="60" w:line="240" w:lineRule="auto"/>
      <w:outlineLvl w:val="2"/>
    </w:pPr>
    <w:rPr>
      <w:rFonts w:ascii="Arial" w:eastAsia="Times New Roman" w:hAnsi="Arial" w:cs="Arial"/>
      <w:b/>
      <w:bCs/>
      <w:sz w:val="26"/>
      <w:szCs w:val="26"/>
      <w:lang w:eastAsia="ar-SA"/>
    </w:rPr>
  </w:style>
  <w:style w:type="paragraph" w:styleId="berschrift4">
    <w:name w:val="heading 4"/>
    <w:basedOn w:val="Standard"/>
    <w:next w:val="Standard"/>
    <w:link w:val="berschrift4Zchn"/>
    <w:semiHidden/>
    <w:unhideWhenUsed/>
    <w:qFormat/>
    <w:rsid w:val="005077AA"/>
    <w:pPr>
      <w:keepNext/>
      <w:numPr>
        <w:ilvl w:val="3"/>
        <w:numId w:val="1"/>
      </w:numPr>
      <w:spacing w:before="240" w:after="60" w:line="240" w:lineRule="auto"/>
      <w:outlineLvl w:val="3"/>
    </w:pPr>
    <w:rPr>
      <w:rFonts w:ascii="Times New Roman" w:eastAsia="Times New Roman" w:hAnsi="Times New Roman"/>
      <w:b/>
      <w:bCs/>
      <w:sz w:val="28"/>
      <w:szCs w:val="28"/>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30A64"/>
    <w:rPr>
      <w:color w:val="0000FF"/>
      <w:u w:val="single"/>
    </w:rPr>
  </w:style>
  <w:style w:type="paragraph" w:styleId="Kopfzeile">
    <w:name w:val="header"/>
    <w:basedOn w:val="Standard"/>
    <w:link w:val="KopfzeileZchn"/>
    <w:rsid w:val="00E30A64"/>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KopfzeileZchn">
    <w:name w:val="Kopfzeile Zchn"/>
    <w:link w:val="Kopfzeile"/>
    <w:rsid w:val="00E30A64"/>
    <w:rPr>
      <w:rFonts w:ascii="Times New Roman" w:eastAsia="Times New Roman" w:hAnsi="Times New Roman" w:cs="Times New Roman"/>
      <w:sz w:val="24"/>
      <w:szCs w:val="24"/>
      <w:lang w:eastAsia="de-DE"/>
    </w:rPr>
  </w:style>
  <w:style w:type="paragraph" w:styleId="Fuzeile">
    <w:name w:val="footer"/>
    <w:basedOn w:val="Standard"/>
    <w:link w:val="FuzeileZchn"/>
    <w:rsid w:val="00E30A64"/>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link w:val="Fuzeile"/>
    <w:rsid w:val="00E30A64"/>
    <w:rPr>
      <w:rFonts w:ascii="Times New Roman" w:eastAsia="Times New Roman" w:hAnsi="Times New Roman" w:cs="Times New Roman"/>
      <w:sz w:val="24"/>
      <w:szCs w:val="24"/>
      <w:lang w:eastAsia="de-DE"/>
    </w:rPr>
  </w:style>
  <w:style w:type="character" w:styleId="Seitenzahl">
    <w:name w:val="page number"/>
    <w:rsid w:val="00E30A64"/>
  </w:style>
  <w:style w:type="character" w:styleId="NichtaufgelsteErwhnung">
    <w:name w:val="Unresolved Mention"/>
    <w:uiPriority w:val="99"/>
    <w:semiHidden/>
    <w:unhideWhenUsed/>
    <w:rsid w:val="00A34A68"/>
    <w:rPr>
      <w:color w:val="605E5C"/>
      <w:shd w:val="clear" w:color="auto" w:fill="E1DFDD"/>
    </w:rPr>
  </w:style>
  <w:style w:type="character" w:customStyle="1" w:styleId="berschrift1Zchn">
    <w:name w:val="Überschrift 1 Zchn"/>
    <w:basedOn w:val="Absatz-Standardschriftart"/>
    <w:link w:val="berschrift1"/>
    <w:rsid w:val="005077AA"/>
    <w:rPr>
      <w:rFonts w:ascii="Arial" w:eastAsia="Times New Roman" w:hAnsi="Arial" w:cs="Arial"/>
      <w:b/>
      <w:bCs/>
      <w:sz w:val="24"/>
      <w:szCs w:val="24"/>
      <w:lang w:eastAsia="ar-SA"/>
    </w:rPr>
  </w:style>
  <w:style w:type="character" w:customStyle="1" w:styleId="berschrift2Zchn">
    <w:name w:val="Überschrift 2 Zchn"/>
    <w:basedOn w:val="Absatz-Standardschriftart"/>
    <w:link w:val="berschrift2"/>
    <w:rsid w:val="005077AA"/>
    <w:rPr>
      <w:rFonts w:ascii="Arial" w:eastAsia="Times New Roman" w:hAnsi="Arial" w:cs="Arial"/>
      <w:b/>
      <w:bCs/>
      <w:i/>
      <w:iCs/>
      <w:sz w:val="28"/>
      <w:szCs w:val="28"/>
      <w:lang w:eastAsia="ar-SA"/>
    </w:rPr>
  </w:style>
  <w:style w:type="character" w:customStyle="1" w:styleId="berschrift3Zchn">
    <w:name w:val="Überschrift 3 Zchn"/>
    <w:basedOn w:val="Absatz-Standardschriftart"/>
    <w:link w:val="berschrift3"/>
    <w:semiHidden/>
    <w:rsid w:val="005077AA"/>
    <w:rPr>
      <w:rFonts w:ascii="Arial" w:eastAsia="Times New Roman" w:hAnsi="Arial" w:cs="Arial"/>
      <w:b/>
      <w:bCs/>
      <w:sz w:val="26"/>
      <w:szCs w:val="26"/>
      <w:lang w:eastAsia="ar-SA"/>
    </w:rPr>
  </w:style>
  <w:style w:type="character" w:customStyle="1" w:styleId="berschrift4Zchn">
    <w:name w:val="Überschrift 4 Zchn"/>
    <w:basedOn w:val="Absatz-Standardschriftart"/>
    <w:link w:val="berschrift4"/>
    <w:semiHidden/>
    <w:rsid w:val="005077AA"/>
    <w:rPr>
      <w:rFonts w:ascii="Times New Roman" w:eastAsia="Times New Roman" w:hAnsi="Times New Roman"/>
      <w:b/>
      <w:bCs/>
      <w:sz w:val="28"/>
      <w:szCs w:val="28"/>
      <w:lang w:eastAsia="ar-SA"/>
    </w:rPr>
  </w:style>
  <w:style w:type="paragraph" w:styleId="berarbeitung">
    <w:name w:val="Revision"/>
    <w:hidden/>
    <w:uiPriority w:val="99"/>
    <w:semiHidden/>
    <w:rsid w:val="00475A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ollenberg-frahm-p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Das tubag Sanierungsforum tagt in Koblenz</vt:lpstr>
    </vt:vector>
  </TitlesOfParts>
  <Company/>
  <LinksUpToDate>false</LinksUpToDate>
  <CharactersWithSpaces>3001</CharactersWithSpaces>
  <SharedDoc>false</SharedDoc>
  <HLinks>
    <vt:vector size="6" baseType="variant">
      <vt:variant>
        <vt:i4>6684782</vt:i4>
      </vt:variant>
      <vt:variant>
        <vt:i4>3</vt:i4>
      </vt:variant>
      <vt:variant>
        <vt:i4>0</vt:i4>
      </vt:variant>
      <vt:variant>
        <vt:i4>5</vt:i4>
      </vt:variant>
      <vt:variant>
        <vt:lpwstr>http://www.wollenberg-frahm-pr.de/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22. tubag Sanierungsforum widmet sich der Nachhaltigkeit in der Denkmalpflege</dc:title>
  <dc:subject/>
  <dc:creator>Guido Wollenberg</dc:creator>
  <cp:keywords/>
  <cp:lastModifiedBy>Guido Wollenberg</cp:lastModifiedBy>
  <cp:revision>23</cp:revision>
  <dcterms:created xsi:type="dcterms:W3CDTF">2025-06-03T14:29:00Z</dcterms:created>
  <dcterms:modified xsi:type="dcterms:W3CDTF">2025-10-17T07:55:00Z</dcterms:modified>
</cp:coreProperties>
</file>